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044" w:rsidRDefault="00C25D2A">
      <w:r>
        <w:rPr>
          <w:noProof/>
          <w:lang w:eastAsia="ru-RU"/>
        </w:rPr>
        <w:drawing>
          <wp:inline distT="0" distB="0" distL="0" distR="0">
            <wp:extent cx="5940425" cy="853208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D2A" w:rsidRDefault="00C25D2A">
      <w:r>
        <w:rPr>
          <w:noProof/>
          <w:lang w:eastAsia="ru-RU"/>
        </w:rPr>
        <w:lastRenderedPageBreak/>
        <w:drawing>
          <wp:inline distT="0" distB="0" distL="0" distR="0">
            <wp:extent cx="5940425" cy="8514367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D2A"/>
    <w:rsid w:val="00701044"/>
    <w:rsid w:val="00C2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KUS12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Айдар М. Мусин</dc:creator>
  <cp:keywords/>
  <dc:description/>
  <cp:lastModifiedBy>Айдар М. Мусин</cp:lastModifiedBy>
  <cp:revision>1</cp:revision>
  <dcterms:created xsi:type="dcterms:W3CDTF">2017-08-10T09:48:00Z</dcterms:created>
  <dcterms:modified xsi:type="dcterms:W3CDTF">2017-08-10T09:49:00Z</dcterms:modified>
</cp:coreProperties>
</file>